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AB" w:rsidRPr="00090F91" w:rsidRDefault="009E4F1A" w:rsidP="00F67803">
      <w:pPr>
        <w:spacing w:after="0" w:line="288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Уведомление </w:t>
      </w:r>
    </w:p>
    <w:p w:rsidR="004654AB" w:rsidRPr="00090F91" w:rsidRDefault="009E4F1A" w:rsidP="00F67803">
      <w:pPr>
        <w:spacing w:after="0" w:line="288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об обществен</w:t>
      </w:r>
      <w:r w:rsidR="005B005B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ном обсуждении </w:t>
      </w:r>
    </w:p>
    <w:p w:rsidR="004654AB" w:rsidRPr="00090F91" w:rsidRDefault="005B005B" w:rsidP="00F67803">
      <w:pPr>
        <w:spacing w:after="0" w:line="288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проекта П</w:t>
      </w:r>
      <w:r w:rsidR="0052158C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рогноза</w:t>
      </w:r>
      <w:r w:rsidR="004654AB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</w:t>
      </w:r>
      <w:r w:rsidR="009E4F1A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социально-экономического развития</w:t>
      </w:r>
      <w:r w:rsidR="004654AB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</w:t>
      </w:r>
    </w:p>
    <w:p w:rsidR="004654AB" w:rsidRPr="00090F91" w:rsidRDefault="004654AB" w:rsidP="00F67803">
      <w:pPr>
        <w:spacing w:after="0" w:line="288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Курчатовского района </w:t>
      </w:r>
      <w:r w:rsidR="004B1A9B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города Челябинска</w:t>
      </w:r>
      <w:r w:rsidR="009E4F1A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</w:t>
      </w:r>
    </w:p>
    <w:p w:rsidR="009E4F1A" w:rsidRPr="00090F91" w:rsidRDefault="009E4F1A" w:rsidP="00F67803">
      <w:pPr>
        <w:spacing w:after="0" w:line="288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на</w:t>
      </w:r>
      <w:r w:rsidR="008D5D7D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202</w:t>
      </w:r>
      <w:r w:rsidR="00090F91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2</w:t>
      </w:r>
      <w:r w:rsidR="004B1A9B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год и на плановый период </w:t>
      </w: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20</w:t>
      </w:r>
      <w:r w:rsidR="00EC4DB1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2</w:t>
      </w:r>
      <w:r w:rsidR="00090F91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3</w:t>
      </w:r>
      <w:r w:rsidR="004E70FB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и </w:t>
      </w: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20</w:t>
      </w:r>
      <w:r w:rsidR="009925CD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2</w:t>
      </w:r>
      <w:r w:rsidR="00090F91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4</w:t>
      </w: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годов</w:t>
      </w:r>
    </w:p>
    <w:p w:rsidR="009E4F1A" w:rsidRPr="00090F91" w:rsidRDefault="009E4F1A" w:rsidP="00F67803">
      <w:pPr>
        <w:spacing w:after="0" w:line="288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</w:p>
    <w:p w:rsidR="009E4F1A" w:rsidRPr="00090F91" w:rsidRDefault="009E4F1A" w:rsidP="00F67803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Настоящим </w:t>
      </w:r>
      <w:r w:rsidR="004654AB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Администрация Курчатовского района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уведомляет о проведении общественного </w:t>
      </w:r>
      <w:proofErr w:type="gramStart"/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обсуждения </w:t>
      </w: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проекта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5B005B" w:rsidRPr="00090F91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</w:t>
      </w: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рогноза социально-экономического развития</w:t>
      </w:r>
      <w:r w:rsidR="004654AB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Курчатовского района </w:t>
      </w:r>
      <w:r w:rsidR="004B1A9B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города Челябинска</w:t>
      </w:r>
      <w:proofErr w:type="gramEnd"/>
      <w:r w:rsidR="004B1A9B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</w:t>
      </w: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н</w:t>
      </w:r>
      <w:r w:rsidR="004B1A9B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а 20</w:t>
      </w:r>
      <w:r w:rsidR="007E65D6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2</w:t>
      </w:r>
      <w:r w:rsidR="00090F91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2</w:t>
      </w:r>
      <w:r w:rsidR="004B1A9B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год и на плановый период</w:t>
      </w:r>
      <w:r w:rsidR="009925CD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20</w:t>
      </w:r>
      <w:r w:rsidR="00EC4DB1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2</w:t>
      </w:r>
      <w:r w:rsidR="00090F91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3</w:t>
      </w:r>
      <w:r w:rsidR="004E70FB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и </w:t>
      </w: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20</w:t>
      </w:r>
      <w:r w:rsidR="009925CD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2</w:t>
      </w:r>
      <w:r w:rsidR="00090F91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4</w:t>
      </w: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годов</w:t>
      </w:r>
      <w:r w:rsidR="005B005B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(далее – проект П</w:t>
      </w:r>
      <w:r w:rsidR="00AD5F7B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рогноза)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AD5F7B" w:rsidRPr="00090F91" w:rsidRDefault="00AD5F7B" w:rsidP="00F67803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Проект Прогноза размещен на официальном </w:t>
      </w:r>
      <w:r w:rsidR="004654AB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сайте Администрации Курчатовского района 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информационно-телекоммуникационной сети «Интернет» по </w:t>
      </w:r>
      <w:r w:rsidR="00EC4DB1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ссылке</w:t>
      </w:r>
      <w:r w:rsidR="004654AB" w:rsidRPr="00090F91">
        <w:rPr>
          <w:rFonts w:ascii="PT Astra Serif" w:eastAsia="Times New Roman" w:hAnsi="PT Astra Serif" w:cs="Times New Roman"/>
          <w:sz w:val="26"/>
          <w:szCs w:val="26"/>
          <w:u w:val="single"/>
          <w:lang w:eastAsia="ru-RU"/>
        </w:rPr>
        <w:t>:</w:t>
      </w:r>
      <w:r w:rsidR="004654AB" w:rsidRPr="00090F91">
        <w:rPr>
          <w:rFonts w:ascii="PT Astra Serif" w:hAnsi="PT Astra Serif"/>
          <w:color w:val="0070C0"/>
          <w:u w:val="single"/>
        </w:rPr>
        <w:t xml:space="preserve"> </w:t>
      </w:r>
      <w:r w:rsidR="00EC4DB1" w:rsidRPr="00090F91">
        <w:rPr>
          <w:rFonts w:ascii="PT Astra Serif" w:eastAsia="Times New Roman" w:hAnsi="PT Astra Serif" w:cs="Times New Roman"/>
          <w:color w:val="0070C0"/>
          <w:sz w:val="26"/>
          <w:szCs w:val="26"/>
          <w:u w:val="single"/>
          <w:lang w:eastAsia="ru-RU"/>
        </w:rPr>
        <w:t>http://kurchatov74.ru</w:t>
      </w:r>
      <w:r w:rsidR="004654AB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52158C" w:rsidRPr="00F67803" w:rsidRDefault="004B1A9B" w:rsidP="00F67803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Разработчик</w:t>
      </w:r>
      <w:r w:rsidR="009E4F1A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проекта</w:t>
      </w:r>
      <w:r w:rsidR="004654AB"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Прогноза</w:t>
      </w:r>
      <w:r w:rsidR="009E4F1A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: </w:t>
      </w:r>
      <w:r w:rsidR="007E65D6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отдел экономики и торговли </w:t>
      </w:r>
      <w:r w:rsidR="004654AB" w:rsidRPr="00F67803">
        <w:rPr>
          <w:rFonts w:ascii="PT Astra Serif" w:eastAsia="Times New Roman" w:hAnsi="PT Astra Serif" w:cs="Times New Roman"/>
          <w:sz w:val="26"/>
          <w:szCs w:val="26"/>
          <w:lang w:eastAsia="ru-RU"/>
        </w:rPr>
        <w:t>Администраци</w:t>
      </w:r>
      <w:r w:rsidR="007E65D6" w:rsidRPr="00F67803">
        <w:rPr>
          <w:rFonts w:ascii="PT Astra Serif" w:eastAsia="Times New Roman" w:hAnsi="PT Astra Serif" w:cs="Times New Roman"/>
          <w:sz w:val="26"/>
          <w:szCs w:val="26"/>
          <w:lang w:eastAsia="ru-RU"/>
        </w:rPr>
        <w:t>и</w:t>
      </w:r>
      <w:r w:rsidR="004654AB" w:rsidRPr="00F6780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Курчатовского района.</w:t>
      </w:r>
    </w:p>
    <w:p w:rsidR="009E4F1A" w:rsidRPr="00F67803" w:rsidRDefault="009E4F1A" w:rsidP="00F67803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67803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Срок проведения общественного обсуждения</w:t>
      </w:r>
      <w:r w:rsidR="0052158C" w:rsidRPr="00F67803">
        <w:rPr>
          <w:rFonts w:ascii="PT Astra Serif" w:eastAsia="Times New Roman" w:hAnsi="PT Astra Serif" w:cs="Times New Roman"/>
          <w:sz w:val="26"/>
          <w:szCs w:val="26"/>
          <w:lang w:eastAsia="ru-RU"/>
        </w:rPr>
        <w:t>: с</w:t>
      </w:r>
      <w:r w:rsidR="00EC4DB1" w:rsidRPr="00F6780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F67803" w:rsidRPr="00F67803">
        <w:rPr>
          <w:rFonts w:ascii="PT Astra Serif" w:eastAsia="Times New Roman" w:hAnsi="PT Astra Serif" w:cs="Times New Roman"/>
          <w:sz w:val="26"/>
          <w:szCs w:val="26"/>
          <w:lang w:eastAsia="ru-RU"/>
        </w:rPr>
        <w:t>20</w:t>
      </w:r>
      <w:r w:rsidR="00D90C13" w:rsidRPr="00F6780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422B93" w:rsidRPr="00F67803">
        <w:rPr>
          <w:rFonts w:ascii="PT Astra Serif" w:eastAsia="Times New Roman" w:hAnsi="PT Astra Serif" w:cs="Times New Roman"/>
          <w:sz w:val="26"/>
          <w:szCs w:val="26"/>
          <w:lang w:eastAsia="ru-RU"/>
        </w:rPr>
        <w:t>октября</w:t>
      </w:r>
      <w:r w:rsidR="00D90C13" w:rsidRPr="00F6780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4654AB" w:rsidRPr="00F6780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 </w:t>
      </w:r>
      <w:r w:rsidR="00F67803" w:rsidRPr="00F67803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Pr="00F6780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F65AC0" w:rsidRPr="00F67803">
        <w:rPr>
          <w:rFonts w:ascii="PT Astra Serif" w:eastAsia="Times New Roman" w:hAnsi="PT Astra Serif" w:cs="Times New Roman"/>
          <w:sz w:val="26"/>
          <w:szCs w:val="26"/>
          <w:lang w:eastAsia="ru-RU"/>
        </w:rPr>
        <w:t>ноября</w:t>
      </w:r>
      <w:r w:rsidR="005B005B" w:rsidRPr="00F6780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F67803" w:rsidRPr="00F6780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2021</w:t>
      </w:r>
      <w:r w:rsidRPr="00F6780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года</w:t>
      </w:r>
      <w:r w:rsidR="004654AB" w:rsidRPr="00F67803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9E4F1A" w:rsidRPr="00090F91" w:rsidRDefault="009E4F1A" w:rsidP="00F67803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67803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Порядок направления</w:t>
      </w: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 замечаний и предложений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 представленному проекту</w:t>
      </w:r>
      <w:r w:rsidR="00E44EA2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Прогноза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E44EA2" w:rsidRPr="00090F91" w:rsidRDefault="009E4F1A" w:rsidP="00F67803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color w:val="00B0F0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EC4DB1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)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по электронной почте в виде прикрепл</w:t>
      </w:r>
      <w:r w:rsidR="00DC67E4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е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нного файла на адрес</w:t>
      </w:r>
      <w:r w:rsidR="007E65D6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7E65D6" w:rsidRPr="00090F91"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E</w:t>
      </w:r>
      <w:r w:rsidR="007E65D6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7E65D6" w:rsidRPr="00090F91"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mail</w:t>
      </w:r>
      <w:r w:rsidR="007E65D6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hyperlink r:id="rId6" w:history="1">
        <w:r w:rsidR="00E44EA2" w:rsidRPr="00090F91">
          <w:rPr>
            <w:rStyle w:val="a3"/>
            <w:rFonts w:ascii="PT Astra Serif" w:eastAsia="Times New Roman" w:hAnsi="PT Astra Serif" w:cs="Times New Roman"/>
            <w:color w:val="0070C0"/>
            <w:sz w:val="26"/>
            <w:szCs w:val="26"/>
            <w:lang w:val="en-US" w:eastAsia="ru-RU"/>
          </w:rPr>
          <w:t>econom</w:t>
        </w:r>
        <w:r w:rsidR="00E44EA2" w:rsidRPr="00090F91">
          <w:rPr>
            <w:rStyle w:val="a3"/>
            <w:rFonts w:ascii="PT Astra Serif" w:eastAsia="Times New Roman" w:hAnsi="PT Astra Serif" w:cs="Times New Roman"/>
            <w:color w:val="0070C0"/>
            <w:sz w:val="26"/>
            <w:szCs w:val="26"/>
            <w:lang w:eastAsia="ru-RU"/>
          </w:rPr>
          <w:t>@kurchatov74.ru</w:t>
        </w:r>
      </w:hyperlink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9E4F1A" w:rsidRPr="00090F91" w:rsidRDefault="009E4F1A" w:rsidP="00F67803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EC4DB1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 почте на адрес: </w:t>
      </w:r>
      <w:r w:rsidR="00E44EA2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Администрация Курчатовского района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  <w:r w:rsidR="00E44EA2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проспект Комсомольский, 41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  <w:r w:rsidR="008D5D7D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город </w:t>
      </w:r>
      <w:r w:rsidR="002570F5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Челябинск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  <w:r w:rsidR="002570F5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4541</w:t>
      </w:r>
      <w:r w:rsidR="00E44EA2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38.</w:t>
      </w:r>
    </w:p>
    <w:p w:rsidR="009E4F1A" w:rsidRPr="00090F91" w:rsidRDefault="009E4F1A" w:rsidP="00F67803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Контактное лицо 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по вопросам направления замечаний и предложений:</w:t>
      </w:r>
    </w:p>
    <w:p w:rsidR="00E44EA2" w:rsidRPr="00090F91" w:rsidRDefault="00E44EA2" w:rsidP="00F67803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Немытова Светлана Петровна</w:t>
      </w:r>
      <w:r w:rsidR="009E4F1A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–</w:t>
      </w:r>
      <w:r w:rsidR="00090F91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2570F5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начальник отдела 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экономики и </w:t>
      </w:r>
      <w:r w:rsidR="007E65D6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торговли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Администрации Курчатовского района</w:t>
      </w:r>
      <w:r w:rsidR="00A02BF2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="002570F5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телефон 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+7</w:t>
      </w:r>
      <w:r w:rsidR="002570F5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(351</w:t>
      </w:r>
      <w:r w:rsidR="009E4F1A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) 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742-06-63</w:t>
      </w:r>
      <w:r w:rsidR="00090F91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9E4F1A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в рабочие дни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2F1A04" w:rsidRPr="00090F91" w:rsidRDefault="00E44EA2" w:rsidP="00F67803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="009E4F1A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понедельник – </w:t>
      </w:r>
      <w:r w:rsidR="007F5127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четверг</w:t>
      </w:r>
      <w:r w:rsidR="009E4F1A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 </w:t>
      </w:r>
      <w:r w:rsidR="007F5127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8-30</w:t>
      </w:r>
      <w:r w:rsidR="009E4F1A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до </w:t>
      </w:r>
      <w:r w:rsidR="007F5127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17-30</w:t>
      </w:r>
      <w:r w:rsidR="009E4F1A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часов</w:t>
      </w:r>
      <w:r w:rsidR="007F5127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</w:p>
    <w:p w:rsidR="002F1A04" w:rsidRPr="00090F91" w:rsidRDefault="002F1A04" w:rsidP="00F67803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="007F5127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пятница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7F5127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с 8-30 до 16-15</w:t>
      </w:r>
      <w:r w:rsidR="00EC4DB1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="009E4F1A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9E4F1A" w:rsidRPr="00090F91" w:rsidRDefault="002F1A04" w:rsidP="00F67803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- </w:t>
      </w:r>
      <w:r w:rsidR="009E4F1A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обед с 12</w:t>
      </w:r>
      <w:r w:rsidR="007F5127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-00</w:t>
      </w:r>
      <w:r w:rsidR="009E4F1A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до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9E4F1A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7F5127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2-45</w:t>
      </w:r>
      <w:r w:rsidR="009E4F1A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часов</w:t>
      </w:r>
      <w:r w:rsidR="00E44EA2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8D5D7D" w:rsidRPr="00090F91" w:rsidRDefault="008D5D7D" w:rsidP="00F67803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E4F1A" w:rsidRPr="00090F91" w:rsidRDefault="009E4F1A" w:rsidP="00F67803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Прилагаемые документы:</w:t>
      </w:r>
    </w:p>
    <w:p w:rsidR="00BF2893" w:rsidRPr="00090F91" w:rsidRDefault="00840A8F" w:rsidP="00F67803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Краткая информация по</w:t>
      </w:r>
      <w:r w:rsidR="00BF2893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5551EB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Прогноз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у</w:t>
      </w:r>
      <w:r w:rsidR="005551EB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социально-экономического развития</w:t>
      </w:r>
      <w:r w:rsidR="00E44EA2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Курчатовского района</w:t>
      </w:r>
      <w:r w:rsidR="00CD772A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0371AA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города Челябинска</w:t>
      </w:r>
      <w:r w:rsidR="00CD772A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 20</w:t>
      </w:r>
      <w:r w:rsidR="007E65D6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090F91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EC4DB1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год и </w:t>
      </w:r>
      <w:r w:rsidR="00F6780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 </w:t>
      </w:r>
      <w:r w:rsidR="00EC4DB1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плановый период </w:t>
      </w:r>
      <w:r w:rsidR="00F6780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    </w:t>
      </w:r>
      <w:r w:rsidR="00EC4DB1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202</w:t>
      </w:r>
      <w:r w:rsidR="00090F91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="004E70FB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</w:t>
      </w:r>
      <w:r w:rsidR="00BF2893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202</w:t>
      </w:r>
      <w:r w:rsidR="00090F91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4</w:t>
      </w:r>
      <w:r w:rsidR="00BF2893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годов</w:t>
      </w:r>
      <w:r w:rsidR="009E4F1A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BF2893" w:rsidRPr="00090F91" w:rsidRDefault="00BF2893" w:rsidP="00F67803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Оценка достигнутого уровня социально-экономического развития </w:t>
      </w:r>
      <w:r w:rsidR="00E44EA2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Курчатовского района 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города Челябинска</w:t>
      </w:r>
      <w:r w:rsidR="00840A8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(по итогам 6 месяцев 2021 года)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2F1A04" w:rsidRPr="00090F91" w:rsidRDefault="00840A8F" w:rsidP="00F67803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Таблица с основанными показателями</w:t>
      </w:r>
      <w:r w:rsidR="00E44EA2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proofErr w:type="gramStart"/>
      <w:r w:rsidR="00E44EA2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П</w:t>
      </w:r>
      <w:r w:rsidR="00BF2893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рогноза социально-экономического развития </w:t>
      </w:r>
      <w:r w:rsidR="00E44EA2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Курчатовского района </w:t>
      </w:r>
      <w:r w:rsidR="00BF2893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города Челябинска</w:t>
      </w:r>
      <w:proofErr w:type="gramEnd"/>
      <w:r w:rsidR="00BF2893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 20</w:t>
      </w:r>
      <w:r w:rsidR="007E65D6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090F91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BF2893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год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  </w:t>
      </w:r>
      <w:r w:rsidR="00BF2893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 </w:t>
      </w:r>
      <w:r w:rsidR="00E44EA2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 </w:t>
      </w:r>
      <w:r w:rsidR="00EC4DB1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плановый период 202</w:t>
      </w:r>
      <w:r w:rsidR="00090F91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3</w:t>
      </w:r>
      <w:r w:rsidR="004E70FB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</w:t>
      </w:r>
      <w:r w:rsidR="00BF2893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202</w:t>
      </w:r>
      <w:r w:rsidR="00090F91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4</w:t>
      </w:r>
      <w:r w:rsidR="00BF2893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годов;</w:t>
      </w:r>
    </w:p>
    <w:p w:rsidR="009E4F1A" w:rsidRPr="00090F91" w:rsidRDefault="00840A8F" w:rsidP="00F67803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М</w:t>
      </w:r>
      <w:r w:rsidR="001B2022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униципальны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е</w:t>
      </w:r>
      <w:r w:rsidR="001B2022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программ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ы</w:t>
      </w:r>
      <w:r w:rsidR="00E44EA2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Курчатовского района</w:t>
      </w:r>
      <w:r w:rsidR="00A6223D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0371AA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города Челябинска</w:t>
      </w:r>
      <w:r w:rsidRPr="00840A8F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    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 2022 год и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на 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плановый период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2023 и 2024 годов</w:t>
      </w:r>
      <w:r w:rsidR="00E44EA2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E44EA2" w:rsidRPr="00090F91" w:rsidRDefault="009E4F1A" w:rsidP="00F67803">
      <w:pPr>
        <w:spacing w:after="0" w:line="288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lastRenderedPageBreak/>
        <w:t>Порядок</w:t>
      </w:r>
    </w:p>
    <w:p w:rsidR="009E4F1A" w:rsidRPr="00090F91" w:rsidRDefault="009E4F1A" w:rsidP="00F67803">
      <w:pPr>
        <w:spacing w:after="0" w:line="288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рассмотрения поступивших замечаний и предложений:</w:t>
      </w:r>
    </w:p>
    <w:p w:rsidR="00E44EA2" w:rsidRPr="00090F91" w:rsidRDefault="00E44EA2" w:rsidP="00F67803">
      <w:pPr>
        <w:spacing w:after="0" w:line="288" w:lineRule="auto"/>
        <w:ind w:firstLine="567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E4F1A" w:rsidRPr="00090F91" w:rsidRDefault="009E4F1A" w:rsidP="00F67803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1. Замечания и предложения, поступившие в ходе </w:t>
      </w:r>
      <w:r w:rsidR="00A6223D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общественного обсуждения проекта </w:t>
      </w:r>
      <w:r w:rsidR="005B005B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П</w:t>
      </w:r>
      <w:r w:rsidR="00A6223D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рогноза,</w:t>
      </w:r>
      <w:r w:rsidR="00A02BF2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рассматриваются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804022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отделом экономики и торговли </w:t>
      </w:r>
      <w:r w:rsidR="00E44EA2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Администраци</w:t>
      </w:r>
      <w:r w:rsidR="00804022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и</w:t>
      </w:r>
      <w:r w:rsidR="00E44EA2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Курчатовского района</w:t>
      </w:r>
      <w:r w:rsidR="00804022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течение </w:t>
      </w:r>
      <w:r w:rsidR="00E44EA2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10 (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десяти</w:t>
      </w:r>
      <w:r w:rsidR="00E44EA2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)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рабочих дней со дня окончания сроков проведения общественного обсуждения.</w:t>
      </w:r>
    </w:p>
    <w:p w:rsidR="009E4F1A" w:rsidRPr="00090F91" w:rsidRDefault="009E4F1A" w:rsidP="00F67803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2. Сводная информация о принятии (отклонении) поступивших зам</w:t>
      </w:r>
      <w:r w:rsidR="005B005B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ечаний и предложений к проекту П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рогноза будет размещена на официальном сайте </w:t>
      </w:r>
      <w:r w:rsidR="00A6223D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Администрации </w:t>
      </w:r>
      <w:r w:rsidR="00E44EA2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Курчатовского района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информационно-телекоммуникационной сети «Интернет» в течение </w:t>
      </w:r>
      <w:r w:rsidR="00E44EA2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3 (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тр</w:t>
      </w:r>
      <w:r w:rsidR="00E44EA2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ёх) 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рабочих дней после подведения итогов.</w:t>
      </w:r>
    </w:p>
    <w:p w:rsidR="00E44EA2" w:rsidRPr="00090F91" w:rsidRDefault="00E44EA2" w:rsidP="00F67803">
      <w:pPr>
        <w:spacing w:after="0" w:line="288" w:lineRule="auto"/>
        <w:ind w:firstLine="567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</w:p>
    <w:p w:rsidR="009E4F1A" w:rsidRPr="00090F91" w:rsidRDefault="009E4F1A" w:rsidP="00F67803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Комментарии:</w:t>
      </w:r>
    </w:p>
    <w:p w:rsidR="00E44EA2" w:rsidRPr="00090F91" w:rsidRDefault="00E44EA2" w:rsidP="00F67803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9E4F1A" w:rsidRPr="00090F91" w:rsidRDefault="009E4F1A" w:rsidP="00F67803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1. В период общественного обсуждения все заинтересованные лица могут направить свои замечания и предложения по данному проекту</w:t>
      </w:r>
      <w:r w:rsidR="00E44EA2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Прогноза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9E4F1A" w:rsidRPr="00090F91" w:rsidRDefault="009E4F1A" w:rsidP="00F67803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2. Предложения и замечания граждан</w:t>
      </w:r>
      <w:r w:rsidR="00A02BF2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организаций</w:t>
      </w:r>
      <w:r w:rsidR="005B005B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к проекту П</w:t>
      </w: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рогноза носят рекомендательный характер.</w:t>
      </w:r>
    </w:p>
    <w:p w:rsidR="00A02BF2" w:rsidRPr="00090F91" w:rsidRDefault="00A02BF2" w:rsidP="00F67803">
      <w:pPr>
        <w:spacing w:after="0" w:line="288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3. Не подлежат рассмотрению:</w:t>
      </w:r>
    </w:p>
    <w:p w:rsidR="00A02BF2" w:rsidRPr="00090F91" w:rsidRDefault="00A02BF2" w:rsidP="00F67803">
      <w:pPr>
        <w:pStyle w:val="a7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анонимные замечания и предложения</w:t>
      </w:r>
      <w:r w:rsidR="005746A7"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;</w:t>
      </w:r>
    </w:p>
    <w:p w:rsidR="005746A7" w:rsidRPr="00090F91" w:rsidRDefault="005746A7" w:rsidP="00F67803">
      <w:pPr>
        <w:pStyle w:val="a7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замечания и предложения, не касающиеся предмета документа стратегического планирования;</w:t>
      </w:r>
    </w:p>
    <w:p w:rsidR="005746A7" w:rsidRPr="00090F91" w:rsidRDefault="005746A7" w:rsidP="00F67803">
      <w:pPr>
        <w:pStyle w:val="a7"/>
        <w:numPr>
          <w:ilvl w:val="0"/>
          <w:numId w:val="2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090F91">
        <w:rPr>
          <w:rFonts w:ascii="PT Astra Serif" w:eastAsia="Times New Roman" w:hAnsi="PT Astra Serif" w:cs="Times New Roman"/>
          <w:sz w:val="26"/>
          <w:szCs w:val="26"/>
          <w:lang w:eastAsia="ru-RU"/>
        </w:rPr>
        <w:t>замечания и предложения, поступившие после окончания срока общественного обсуждения.</w:t>
      </w:r>
    </w:p>
    <w:sectPr w:rsidR="005746A7" w:rsidRPr="00090F91" w:rsidSect="004654AB">
      <w:pgSz w:w="11906" w:h="16838"/>
      <w:pgMar w:top="1134" w:right="680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A29DF"/>
    <w:multiLevelType w:val="hybridMultilevel"/>
    <w:tmpl w:val="24588CBA"/>
    <w:lvl w:ilvl="0" w:tplc="204C8B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99901DD"/>
    <w:multiLevelType w:val="hybridMultilevel"/>
    <w:tmpl w:val="E8AEF9CA"/>
    <w:lvl w:ilvl="0" w:tplc="C9241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1A"/>
    <w:rsid w:val="000371AA"/>
    <w:rsid w:val="0006650F"/>
    <w:rsid w:val="00090F91"/>
    <w:rsid w:val="00110680"/>
    <w:rsid w:val="00143C43"/>
    <w:rsid w:val="001B2022"/>
    <w:rsid w:val="002570F5"/>
    <w:rsid w:val="0026774B"/>
    <w:rsid w:val="002926AC"/>
    <w:rsid w:val="002C56A5"/>
    <w:rsid w:val="002F1A04"/>
    <w:rsid w:val="00311D75"/>
    <w:rsid w:val="003950A5"/>
    <w:rsid w:val="003C39AE"/>
    <w:rsid w:val="0040543C"/>
    <w:rsid w:val="00422B93"/>
    <w:rsid w:val="004654AB"/>
    <w:rsid w:val="004A18B1"/>
    <w:rsid w:val="004B1A9B"/>
    <w:rsid w:val="004E70FB"/>
    <w:rsid w:val="0052158C"/>
    <w:rsid w:val="005551EB"/>
    <w:rsid w:val="005746A7"/>
    <w:rsid w:val="005B005B"/>
    <w:rsid w:val="005F1AC1"/>
    <w:rsid w:val="00613084"/>
    <w:rsid w:val="006D2904"/>
    <w:rsid w:val="0075030E"/>
    <w:rsid w:val="007E65D6"/>
    <w:rsid w:val="007F5127"/>
    <w:rsid w:val="00804022"/>
    <w:rsid w:val="00840A8F"/>
    <w:rsid w:val="008D5D7D"/>
    <w:rsid w:val="008F5AB0"/>
    <w:rsid w:val="00944B41"/>
    <w:rsid w:val="009925CD"/>
    <w:rsid w:val="009E4F1A"/>
    <w:rsid w:val="00A02BF2"/>
    <w:rsid w:val="00A375B1"/>
    <w:rsid w:val="00A6223D"/>
    <w:rsid w:val="00AD5F7B"/>
    <w:rsid w:val="00AD6C35"/>
    <w:rsid w:val="00B057B3"/>
    <w:rsid w:val="00B655DA"/>
    <w:rsid w:val="00BE06B5"/>
    <w:rsid w:val="00BF2893"/>
    <w:rsid w:val="00C527BD"/>
    <w:rsid w:val="00CB3A01"/>
    <w:rsid w:val="00CC4D17"/>
    <w:rsid w:val="00CD772A"/>
    <w:rsid w:val="00D14DD2"/>
    <w:rsid w:val="00D15ED9"/>
    <w:rsid w:val="00D90C13"/>
    <w:rsid w:val="00DC66B3"/>
    <w:rsid w:val="00DC67E4"/>
    <w:rsid w:val="00E32DDC"/>
    <w:rsid w:val="00E44EA2"/>
    <w:rsid w:val="00EC2C47"/>
    <w:rsid w:val="00EC4DB1"/>
    <w:rsid w:val="00F44A23"/>
    <w:rsid w:val="00F65AC0"/>
    <w:rsid w:val="00F6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1A"/>
    <w:rPr>
      <w:color w:val="7D7D7D"/>
      <w:u w:val="single"/>
    </w:rPr>
  </w:style>
  <w:style w:type="character" w:styleId="a4">
    <w:name w:val="Strong"/>
    <w:basedOn w:val="a0"/>
    <w:uiPriority w:val="22"/>
    <w:qFormat/>
    <w:rsid w:val="009E4F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C3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F289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B655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1A"/>
    <w:rPr>
      <w:color w:val="7D7D7D"/>
      <w:u w:val="single"/>
    </w:rPr>
  </w:style>
  <w:style w:type="character" w:styleId="a4">
    <w:name w:val="Strong"/>
    <w:basedOn w:val="a0"/>
    <w:uiPriority w:val="22"/>
    <w:qFormat/>
    <w:rsid w:val="009E4F1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C3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F2893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B65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@kurchatov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chistyakova</dc:creator>
  <cp:lastModifiedBy>ermolaeva-ea</cp:lastModifiedBy>
  <cp:revision>25</cp:revision>
  <cp:lastPrinted>2017-09-26T09:02:00Z</cp:lastPrinted>
  <dcterms:created xsi:type="dcterms:W3CDTF">2017-10-26T09:17:00Z</dcterms:created>
  <dcterms:modified xsi:type="dcterms:W3CDTF">2021-10-15T10:52:00Z</dcterms:modified>
</cp:coreProperties>
</file>